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Podziękowania dla rodziców ze zdjęciem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elementów wesela są podziękowania dla rodziców ze zdjęciem. To doskonała forma podziękowania za trud włożony w wychowanie Państwa Młodych.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Podziękowania dla rodziców ze zdjęciem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to najpiękniejszy i najważniejszy moment w życiu każdego człowieka. To chwila kiedy Młodzi tworzą nową rodzinę swoją nierozerwalną więzią. Jest to swego rodzaju odejście z domu rodzinnego. Jednak nie wolno zapominać o tym ile trudu i wyrzeczeń kosztowało rodziców wychowanie Państwa Młodych.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podziękowania dla rodziców ze zdjęciem</w:t>
      </w:r>
      <w:r>
        <w:rPr>
          <w:rFonts w:ascii="calibri" w:hAnsi="calibri" w:eastAsia="calibri" w:cs="calibri"/>
          <w:sz w:val="24"/>
          <w:szCs w:val="24"/>
        </w:rPr>
        <w:t xml:space="preserve"> są doskonałą formą zapłaty za ten trud.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powinien wyglądać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znaleźć taki upominek, który będzie przede wszystkim spersonalizowany.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Podziękowania dla rodziców ze zdjęciem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pomysł. Statuetka jest wykonywana z kryształu. Wewnątrz umieszczana jest wybrana fotografia oraz grawer. Warto zaznaczyć, iż grawer jest umieszczany wewnątrz szkła starannie za pomocą lasera. Zewnętrzna strona kryształu pozostaje w stanie nienaruszonym.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takie upominek?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Podziękowania dla rodziców ze zdjęciem</w:t>
      </w:r>
      <w:r>
        <w:rPr>
          <w:rFonts w:ascii="calibri" w:hAnsi="calibri" w:eastAsia="calibri" w:cs="calibri"/>
          <w:sz w:val="24"/>
          <w:szCs w:val="24"/>
        </w:rPr>
        <w:t xml:space="preserve"> warto wybrać ze szczególnym zaangażowaniem. Powinien być to prezent, który będzie umieszczony na honorowym miejsce w domu rodziców. Co istotne, prezent powinien być oryginalny, wytrzymały o niezwykły. Grawer na szkle spełnia wszystkie te wymagania. Warto tez pomyśleć o dodatku, dla mam piękne bukiety kwiatów. Natomiast dla ojców dobrym rozwiązaniem będzie zegarek lub jakiś dobry alkohol. Warto dopasować prezenty do gustów obojga rodziców.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udio3d.com.pl/p/1002/pomysl-na-slubne-podziekowania-dla-rodzicow-zdjecie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2026-02-15T12:19:08+01:00</dcterms:created>
  <dcterms:modified xsi:type="dcterms:W3CDTF">2026-02-15T12:19:08+01:00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